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A04B55" w14:textId="77777777" w:rsidR="001D0B38" w:rsidRPr="0003531C" w:rsidRDefault="001D0B38" w:rsidP="00C5054C">
      <w:pPr>
        <w:pStyle w:val="Ttulo"/>
        <w:rPr>
          <w:rFonts w:ascii="Garamond" w:hAnsi="Garamond"/>
          <w:sz w:val="24"/>
          <w:szCs w:val="24"/>
        </w:rPr>
      </w:pPr>
    </w:p>
    <w:p w14:paraId="435AB587" w14:textId="7FD7B568" w:rsidR="00C5054C" w:rsidRPr="0003531C" w:rsidRDefault="00C5054C" w:rsidP="00C5054C">
      <w:pPr>
        <w:pStyle w:val="Ttulo"/>
        <w:rPr>
          <w:rFonts w:ascii="Garamond" w:hAnsi="Garamond"/>
          <w:sz w:val="24"/>
          <w:szCs w:val="24"/>
        </w:rPr>
      </w:pPr>
      <w:r w:rsidRPr="0003531C">
        <w:rPr>
          <w:rFonts w:ascii="Garamond" w:hAnsi="Garamond"/>
          <w:sz w:val="24"/>
          <w:szCs w:val="24"/>
        </w:rPr>
        <w:t xml:space="preserve">Carta de </w:t>
      </w:r>
      <w:r w:rsidR="008A6CCC">
        <w:rPr>
          <w:rFonts w:ascii="Garamond" w:hAnsi="Garamond"/>
          <w:sz w:val="24"/>
          <w:szCs w:val="24"/>
        </w:rPr>
        <w:t>invitación</w:t>
      </w:r>
      <w:r w:rsidRPr="0003531C">
        <w:rPr>
          <w:rFonts w:ascii="Garamond" w:hAnsi="Garamond"/>
          <w:sz w:val="24"/>
          <w:szCs w:val="24"/>
        </w:rPr>
        <w:t xml:space="preserve"> </w:t>
      </w:r>
      <w:r w:rsidR="0018079A">
        <w:rPr>
          <w:rFonts w:ascii="Garamond" w:hAnsi="Garamond"/>
          <w:sz w:val="24"/>
          <w:szCs w:val="24"/>
        </w:rPr>
        <w:t>consultor externo al</w:t>
      </w:r>
      <w:r w:rsidRPr="0003531C">
        <w:rPr>
          <w:rFonts w:ascii="Garamond" w:hAnsi="Garamond"/>
          <w:sz w:val="24"/>
          <w:szCs w:val="24"/>
        </w:rPr>
        <w:t xml:space="preserve"> </w:t>
      </w:r>
      <w:r w:rsidR="001F7379">
        <w:rPr>
          <w:rFonts w:ascii="Garamond" w:hAnsi="Garamond"/>
          <w:sz w:val="24"/>
          <w:szCs w:val="24"/>
        </w:rPr>
        <w:t>Comité</w:t>
      </w:r>
      <w:r w:rsidRPr="0003531C">
        <w:rPr>
          <w:rFonts w:ascii="Garamond" w:hAnsi="Garamond"/>
          <w:sz w:val="24"/>
          <w:szCs w:val="24"/>
        </w:rPr>
        <w:t xml:space="preserve"> de </w:t>
      </w:r>
      <w:r w:rsidR="00564FF1" w:rsidRPr="0003531C">
        <w:rPr>
          <w:rFonts w:ascii="Garamond" w:hAnsi="Garamond"/>
          <w:sz w:val="24"/>
          <w:szCs w:val="24"/>
        </w:rPr>
        <w:t>É</w:t>
      </w:r>
      <w:r w:rsidRPr="0003531C">
        <w:rPr>
          <w:rFonts w:ascii="Garamond" w:hAnsi="Garamond"/>
          <w:sz w:val="24"/>
          <w:szCs w:val="24"/>
        </w:rPr>
        <w:t>tica de la Investigación, Bioética e Integridad Científica</w:t>
      </w:r>
    </w:p>
    <w:p w14:paraId="7E669546" w14:textId="2F6085E2" w:rsidR="00C5054C" w:rsidRPr="0003531C" w:rsidRDefault="00F90882" w:rsidP="00F90882">
      <w:pPr>
        <w:spacing w:after="0" w:line="240" w:lineRule="auto"/>
        <w:rPr>
          <w:rFonts w:ascii="Garamond" w:hAnsi="Garamond"/>
          <w:sz w:val="24"/>
          <w:szCs w:val="24"/>
        </w:rPr>
      </w:pPr>
      <w:r w:rsidRPr="0003531C">
        <w:rPr>
          <w:rFonts w:ascii="Garamond" w:hAnsi="Garamond"/>
          <w:sz w:val="24"/>
          <w:szCs w:val="24"/>
        </w:rPr>
        <w:t xml:space="preserve">Bogotá DC </w:t>
      </w:r>
      <w:r w:rsidRPr="0003531C">
        <w:rPr>
          <w:rFonts w:ascii="Garamond" w:hAnsi="Garamond"/>
          <w:color w:val="FF0000"/>
          <w:sz w:val="24"/>
          <w:szCs w:val="24"/>
        </w:rPr>
        <w:t>XX</w:t>
      </w:r>
    </w:p>
    <w:p w14:paraId="0E36B06E" w14:textId="77777777" w:rsidR="00F90882" w:rsidRPr="0003531C" w:rsidRDefault="00F90882" w:rsidP="00F90882">
      <w:pPr>
        <w:rPr>
          <w:rFonts w:ascii="Garamond" w:hAnsi="Garamond"/>
          <w:sz w:val="24"/>
          <w:szCs w:val="24"/>
        </w:rPr>
      </w:pPr>
    </w:p>
    <w:p w14:paraId="4079AA79" w14:textId="336B9DE0" w:rsidR="00C5054C" w:rsidRPr="0003531C" w:rsidRDefault="00C5054C" w:rsidP="00564FF1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03531C">
        <w:rPr>
          <w:rFonts w:ascii="Garamond" w:hAnsi="Garamond" w:cs="Arial"/>
          <w:sz w:val="24"/>
          <w:szCs w:val="24"/>
        </w:rPr>
        <w:t>Estimado(a)</w:t>
      </w:r>
    </w:p>
    <w:p w14:paraId="70937040" w14:textId="2AB0983A" w:rsidR="00564FF1" w:rsidRPr="0003531C" w:rsidRDefault="00564FF1" w:rsidP="00564FF1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03531C">
        <w:rPr>
          <w:rFonts w:ascii="Garamond" w:hAnsi="Garamond" w:cs="Arial"/>
          <w:sz w:val="24"/>
          <w:szCs w:val="24"/>
        </w:rPr>
        <w:t xml:space="preserve">Cédula de  ciudadanía n.º: </w:t>
      </w:r>
    </w:p>
    <w:p w14:paraId="53CCB5DF" w14:textId="010815BD" w:rsidR="00564FF1" w:rsidRPr="0003531C" w:rsidRDefault="00564FF1" w:rsidP="00564FF1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03531C">
        <w:rPr>
          <w:rFonts w:ascii="Garamond" w:hAnsi="Garamond" w:cs="Arial"/>
          <w:sz w:val="24"/>
          <w:szCs w:val="24"/>
        </w:rPr>
        <w:t>Teléfono:</w:t>
      </w:r>
    </w:p>
    <w:p w14:paraId="2E369202" w14:textId="6C41D22A" w:rsidR="00564FF1" w:rsidRPr="0003531C" w:rsidRDefault="00564FF1" w:rsidP="00564FF1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03531C">
        <w:rPr>
          <w:rFonts w:ascii="Garamond" w:hAnsi="Garamond" w:cs="Arial"/>
          <w:sz w:val="24"/>
          <w:szCs w:val="24"/>
        </w:rPr>
        <w:t>Correo electrónico</w:t>
      </w:r>
      <w:r w:rsidR="001D0B38" w:rsidRPr="0003531C">
        <w:rPr>
          <w:rFonts w:ascii="Garamond" w:hAnsi="Garamond" w:cs="Arial"/>
          <w:sz w:val="24"/>
          <w:szCs w:val="24"/>
        </w:rPr>
        <w:t>:</w:t>
      </w:r>
    </w:p>
    <w:p w14:paraId="168DAA2B" w14:textId="02EFB986" w:rsidR="00C5054C" w:rsidRPr="0003531C" w:rsidRDefault="00C5054C" w:rsidP="00564FF1">
      <w:pPr>
        <w:spacing w:after="0" w:line="240" w:lineRule="auto"/>
        <w:rPr>
          <w:rFonts w:ascii="Garamond" w:hAnsi="Garamond" w:cs="Arial"/>
          <w:bCs/>
          <w:sz w:val="24"/>
          <w:szCs w:val="24"/>
        </w:rPr>
      </w:pPr>
      <w:r w:rsidRPr="0003531C">
        <w:rPr>
          <w:rFonts w:ascii="Garamond" w:hAnsi="Garamond" w:cs="Arial"/>
          <w:bCs/>
          <w:sz w:val="24"/>
          <w:szCs w:val="24"/>
        </w:rPr>
        <w:t>Asunto:</w:t>
      </w:r>
      <w:r w:rsidRPr="0003531C">
        <w:rPr>
          <w:rFonts w:ascii="Garamond" w:hAnsi="Garamond" w:cs="Arial"/>
          <w:b/>
          <w:sz w:val="24"/>
          <w:szCs w:val="24"/>
        </w:rPr>
        <w:t xml:space="preserve"> </w:t>
      </w:r>
      <w:r w:rsidR="0018079A">
        <w:rPr>
          <w:rFonts w:ascii="Garamond" w:hAnsi="Garamond" w:cs="Arial"/>
          <w:bCs/>
          <w:sz w:val="24"/>
          <w:szCs w:val="24"/>
        </w:rPr>
        <w:t>Consultor(a) externo(a)</w:t>
      </w:r>
    </w:p>
    <w:p w14:paraId="497910A1" w14:textId="77777777" w:rsidR="0018079A" w:rsidRPr="0018079A" w:rsidRDefault="0018079A" w:rsidP="0018079A">
      <w:pPr>
        <w:spacing w:after="120"/>
        <w:jc w:val="both"/>
        <w:rPr>
          <w:rFonts w:ascii="Garamond" w:hAnsi="Garamond" w:cs="Arial"/>
          <w:sz w:val="24"/>
          <w:szCs w:val="24"/>
        </w:rPr>
      </w:pPr>
    </w:p>
    <w:p w14:paraId="74E3B14C" w14:textId="5EE7C44A" w:rsidR="0018079A" w:rsidRPr="0018079A" w:rsidRDefault="0018079A" w:rsidP="0018079A">
      <w:pPr>
        <w:spacing w:after="120"/>
        <w:jc w:val="both"/>
        <w:rPr>
          <w:rFonts w:ascii="Garamond" w:hAnsi="Garamond" w:cs="Arial"/>
          <w:sz w:val="24"/>
          <w:szCs w:val="24"/>
        </w:rPr>
      </w:pPr>
      <w:r w:rsidRPr="0018079A">
        <w:rPr>
          <w:rFonts w:ascii="Garamond" w:hAnsi="Garamond" w:cs="Arial"/>
          <w:sz w:val="24"/>
          <w:szCs w:val="24"/>
        </w:rPr>
        <w:t xml:space="preserve">Me complace extenderle </w:t>
      </w:r>
      <w:r>
        <w:rPr>
          <w:rFonts w:ascii="Garamond" w:hAnsi="Garamond" w:cs="Arial"/>
          <w:sz w:val="24"/>
          <w:szCs w:val="24"/>
        </w:rPr>
        <w:t xml:space="preserve">invitación </w:t>
      </w:r>
      <w:r w:rsidRPr="0018079A">
        <w:rPr>
          <w:rFonts w:ascii="Garamond" w:hAnsi="Garamond" w:cs="Arial"/>
          <w:sz w:val="24"/>
          <w:szCs w:val="24"/>
        </w:rPr>
        <w:t xml:space="preserve"> probatorio para desempeñar el cargo </w:t>
      </w:r>
      <w:r>
        <w:rPr>
          <w:rFonts w:ascii="Garamond" w:hAnsi="Garamond" w:cs="Arial"/>
          <w:sz w:val="24"/>
          <w:szCs w:val="24"/>
        </w:rPr>
        <w:t xml:space="preserve">de consulto externo al Comité de Étcia de la Investigación, Bioética e Integridad Científica del Instituto Nacional de Investigación e Innovación Social (INIS) en el área de </w:t>
      </w:r>
      <w:r w:rsidRPr="0018079A">
        <w:rPr>
          <w:rFonts w:ascii="Garamond" w:hAnsi="Garamond" w:cs="Arial"/>
          <w:color w:val="FF0000"/>
          <w:sz w:val="24"/>
          <w:szCs w:val="24"/>
        </w:rPr>
        <w:t>XXX</w:t>
      </w:r>
      <w:r w:rsidRPr="0018079A">
        <w:rPr>
          <w:rFonts w:ascii="Garamond" w:hAnsi="Garamond" w:cs="Arial"/>
          <w:sz w:val="24"/>
          <w:szCs w:val="24"/>
        </w:rPr>
        <w:t xml:space="preserve">. Este </w:t>
      </w:r>
      <w:r>
        <w:rPr>
          <w:rFonts w:ascii="Garamond" w:hAnsi="Garamond" w:cs="Arial"/>
          <w:sz w:val="24"/>
          <w:szCs w:val="24"/>
        </w:rPr>
        <w:t xml:space="preserve">invitación será por tiempo de evaluación del o los proyectos relacionados con su campo de actuación profesional e investigativa. </w:t>
      </w:r>
      <w:r w:rsidRPr="0018079A">
        <w:rPr>
          <w:rFonts w:ascii="Garamond" w:hAnsi="Garamond" w:cs="Arial"/>
          <w:sz w:val="24"/>
          <w:szCs w:val="24"/>
        </w:rPr>
        <w:t xml:space="preserve"> </w:t>
      </w:r>
    </w:p>
    <w:p w14:paraId="21D69E37" w14:textId="792CEFBF" w:rsidR="0018079A" w:rsidRPr="0018079A" w:rsidRDefault="0018079A" w:rsidP="0018079A">
      <w:pPr>
        <w:spacing w:after="120"/>
        <w:jc w:val="both"/>
        <w:rPr>
          <w:rFonts w:ascii="Garamond" w:hAnsi="Garamond" w:cs="Arial"/>
          <w:sz w:val="24"/>
          <w:szCs w:val="24"/>
        </w:rPr>
      </w:pPr>
      <w:r w:rsidRPr="0018079A">
        <w:rPr>
          <w:rFonts w:ascii="Garamond" w:hAnsi="Garamond" w:cs="Arial"/>
          <w:sz w:val="24"/>
          <w:szCs w:val="24"/>
        </w:rPr>
        <w:t xml:space="preserve">Este </w:t>
      </w:r>
      <w:r>
        <w:rPr>
          <w:rFonts w:ascii="Garamond" w:hAnsi="Garamond" w:cs="Arial"/>
          <w:sz w:val="24"/>
          <w:szCs w:val="24"/>
        </w:rPr>
        <w:t>invitaciñon requiere</w:t>
      </w:r>
      <w:r w:rsidRPr="0018079A">
        <w:rPr>
          <w:rFonts w:ascii="Garamond" w:hAnsi="Garamond" w:cs="Arial"/>
          <w:sz w:val="24"/>
          <w:szCs w:val="24"/>
        </w:rPr>
        <w:t xml:space="preserve"> mantener la confidencialidad de las solicitudes, información del investigador y de los sujetos de investigación que se somete a consideración de </w:t>
      </w:r>
      <w:r>
        <w:rPr>
          <w:rFonts w:ascii="Garamond" w:hAnsi="Garamond" w:cs="Arial"/>
          <w:sz w:val="24"/>
          <w:szCs w:val="24"/>
        </w:rPr>
        <w:t>al</w:t>
      </w:r>
      <w:r w:rsidRPr="0018079A"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>c</w:t>
      </w:r>
      <w:r w:rsidRPr="0018079A">
        <w:rPr>
          <w:rFonts w:ascii="Garamond" w:hAnsi="Garamond" w:cs="Arial"/>
          <w:sz w:val="24"/>
          <w:szCs w:val="24"/>
        </w:rPr>
        <w:t>omité, así como de las reuniones en las que se delibera sobre los protocolos, ser reconocida su excelencia profesional en el campo de su desempeño, sus antecedentes personales demuestran idoneidad y conductas éticas, posee la capacidad de evaluación, reflexibilidad, sociabilidad, buen juicio y conducta conciliadora</w:t>
      </w:r>
      <w:r>
        <w:rPr>
          <w:rFonts w:ascii="Garamond" w:hAnsi="Garamond" w:cs="Arial"/>
          <w:sz w:val="24"/>
          <w:szCs w:val="24"/>
        </w:rPr>
        <w:t xml:space="preserve">. </w:t>
      </w:r>
    </w:p>
    <w:p w14:paraId="50DD47EF" w14:textId="77777777" w:rsidR="008A6CCC" w:rsidRDefault="0018079A" w:rsidP="0018079A">
      <w:pPr>
        <w:spacing w:after="120"/>
        <w:jc w:val="both"/>
        <w:rPr>
          <w:rFonts w:ascii="Garamond" w:hAnsi="Garamond" w:cs="Arial"/>
          <w:sz w:val="24"/>
          <w:szCs w:val="24"/>
        </w:rPr>
      </w:pPr>
      <w:r w:rsidRPr="0018079A">
        <w:rPr>
          <w:rFonts w:ascii="Garamond" w:hAnsi="Garamond" w:cs="Arial"/>
          <w:sz w:val="24"/>
          <w:szCs w:val="24"/>
        </w:rPr>
        <w:t>Est</w:t>
      </w:r>
      <w:r w:rsidR="008A6CCC">
        <w:rPr>
          <w:rFonts w:ascii="Garamond" w:hAnsi="Garamond" w:cs="Arial"/>
          <w:sz w:val="24"/>
          <w:szCs w:val="24"/>
        </w:rPr>
        <w:t xml:space="preserve">e compromiso </w:t>
      </w:r>
      <w:r w:rsidRPr="0018079A">
        <w:rPr>
          <w:rFonts w:ascii="Garamond" w:hAnsi="Garamond" w:cs="Arial"/>
          <w:sz w:val="24"/>
          <w:szCs w:val="24"/>
        </w:rPr>
        <w:t>incluye:</w:t>
      </w:r>
    </w:p>
    <w:p w14:paraId="783CC068" w14:textId="11BA8866" w:rsidR="0018079A" w:rsidRPr="0018079A" w:rsidRDefault="008A6CCC" w:rsidP="0018079A">
      <w:pPr>
        <w:spacing w:after="12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—</w:t>
      </w:r>
      <w:r w:rsidR="0018079A" w:rsidRPr="0018079A">
        <w:rPr>
          <w:rFonts w:ascii="Garamond" w:hAnsi="Garamond" w:cs="Arial"/>
          <w:sz w:val="24"/>
          <w:szCs w:val="24"/>
        </w:rPr>
        <w:t xml:space="preserve">Asesorar al </w:t>
      </w:r>
      <w:r>
        <w:rPr>
          <w:rFonts w:ascii="Garamond" w:hAnsi="Garamond" w:cs="Arial"/>
          <w:sz w:val="24"/>
          <w:szCs w:val="24"/>
        </w:rPr>
        <w:t xml:space="preserve">comité </w:t>
      </w:r>
      <w:r w:rsidR="0018079A" w:rsidRPr="0018079A">
        <w:rPr>
          <w:rFonts w:ascii="Garamond" w:hAnsi="Garamond" w:cs="Arial"/>
          <w:sz w:val="24"/>
          <w:szCs w:val="24"/>
        </w:rPr>
        <w:t xml:space="preserve">en aspectos específicos en la revisión de un protocolo y que a su juicio los comentarios pudieran enriquecer la discusión y la protección de los sujetos participantes. </w:t>
      </w:r>
    </w:p>
    <w:p w14:paraId="6FAC5040" w14:textId="77777777" w:rsidR="008A6CCC" w:rsidRDefault="008A6CCC" w:rsidP="0018079A">
      <w:pPr>
        <w:spacing w:after="12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—</w:t>
      </w:r>
      <w:r w:rsidR="0018079A" w:rsidRPr="0018079A">
        <w:rPr>
          <w:rFonts w:ascii="Garamond" w:hAnsi="Garamond" w:cs="Arial"/>
          <w:sz w:val="24"/>
          <w:szCs w:val="24"/>
        </w:rPr>
        <w:t>Puede participar personalmente en las sesiones o enviando sus comentarios técnicos.</w:t>
      </w:r>
    </w:p>
    <w:p w14:paraId="35112BB1" w14:textId="408FA9C6" w:rsidR="0018079A" w:rsidRPr="0018079A" w:rsidRDefault="008A6CCC" w:rsidP="0018079A">
      <w:pPr>
        <w:spacing w:after="12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—</w:t>
      </w:r>
      <w:r w:rsidR="0018079A" w:rsidRPr="0018079A">
        <w:rPr>
          <w:rFonts w:ascii="Garamond" w:hAnsi="Garamond" w:cs="Arial"/>
          <w:sz w:val="24"/>
          <w:szCs w:val="24"/>
        </w:rPr>
        <w:t>Participar con probidad y sin tener conflictos de interés en las sesiones a las que sea expresamente convocado.</w:t>
      </w:r>
    </w:p>
    <w:p w14:paraId="78168136" w14:textId="77777777" w:rsidR="008A6CCC" w:rsidRDefault="008A6CCC" w:rsidP="0018079A">
      <w:pPr>
        <w:spacing w:after="12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—</w:t>
      </w:r>
      <w:r w:rsidR="0018079A" w:rsidRPr="0018079A">
        <w:rPr>
          <w:rFonts w:ascii="Garamond" w:hAnsi="Garamond" w:cs="Arial"/>
          <w:sz w:val="24"/>
          <w:szCs w:val="24"/>
        </w:rPr>
        <w:t xml:space="preserve">Deberá firmar carta de confidencialidad cada vez que se le convoque a las reuniones del </w:t>
      </w:r>
      <w:r>
        <w:rPr>
          <w:rFonts w:ascii="Garamond" w:hAnsi="Garamond" w:cs="Arial"/>
          <w:sz w:val="24"/>
          <w:szCs w:val="24"/>
        </w:rPr>
        <w:t>comité</w:t>
      </w:r>
      <w:r w:rsidR="0018079A" w:rsidRPr="0018079A">
        <w:rPr>
          <w:rFonts w:ascii="Garamond" w:hAnsi="Garamond" w:cs="Arial"/>
          <w:sz w:val="24"/>
          <w:szCs w:val="24"/>
        </w:rPr>
        <w:t>.</w:t>
      </w:r>
    </w:p>
    <w:p w14:paraId="392DE40A" w14:textId="3856178D" w:rsidR="0018079A" w:rsidRPr="0018079A" w:rsidRDefault="008A6CCC" w:rsidP="0018079A">
      <w:pPr>
        <w:spacing w:after="12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—</w:t>
      </w:r>
      <w:r w:rsidR="0018079A" w:rsidRPr="0018079A">
        <w:rPr>
          <w:rFonts w:ascii="Garamond" w:hAnsi="Garamond" w:cs="Arial"/>
          <w:sz w:val="24"/>
          <w:szCs w:val="24"/>
        </w:rPr>
        <w:t>No tener conflictos de interés</w:t>
      </w:r>
      <w:r>
        <w:rPr>
          <w:rFonts w:ascii="Garamond" w:hAnsi="Garamond" w:cs="Arial"/>
          <w:sz w:val="24"/>
          <w:szCs w:val="24"/>
        </w:rPr>
        <w:t>.</w:t>
      </w:r>
    </w:p>
    <w:p w14:paraId="309231F8" w14:textId="77777777" w:rsidR="0018079A" w:rsidRPr="0018079A" w:rsidRDefault="0018079A" w:rsidP="0018079A">
      <w:pPr>
        <w:spacing w:after="120"/>
        <w:jc w:val="both"/>
        <w:rPr>
          <w:rFonts w:ascii="Garamond" w:hAnsi="Garamond" w:cs="Arial"/>
          <w:sz w:val="24"/>
          <w:szCs w:val="24"/>
        </w:rPr>
      </w:pPr>
    </w:p>
    <w:p w14:paraId="06F46752" w14:textId="77777777" w:rsidR="0018079A" w:rsidRPr="0018079A" w:rsidRDefault="0018079A" w:rsidP="0018079A">
      <w:pPr>
        <w:spacing w:after="120"/>
        <w:jc w:val="both"/>
        <w:rPr>
          <w:rFonts w:ascii="Garamond" w:hAnsi="Garamond" w:cs="Arial"/>
          <w:sz w:val="24"/>
          <w:szCs w:val="24"/>
        </w:rPr>
      </w:pPr>
    </w:p>
    <w:p w14:paraId="694C777E" w14:textId="77777777" w:rsidR="0018079A" w:rsidRPr="0018079A" w:rsidRDefault="0018079A" w:rsidP="0018079A">
      <w:pPr>
        <w:spacing w:after="120"/>
        <w:jc w:val="both"/>
        <w:rPr>
          <w:rFonts w:ascii="Garamond" w:hAnsi="Garamond" w:cs="Arial"/>
          <w:sz w:val="24"/>
          <w:szCs w:val="24"/>
        </w:rPr>
      </w:pPr>
    </w:p>
    <w:p w14:paraId="5BEA46BE" w14:textId="08A2F405" w:rsidR="008A6CCC" w:rsidRDefault="008A6CCC" w:rsidP="0018079A">
      <w:pPr>
        <w:spacing w:after="12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lastRenderedPageBreak/>
        <w:t>U</w:t>
      </w:r>
      <w:r w:rsidR="0018079A" w:rsidRPr="0018079A">
        <w:rPr>
          <w:rFonts w:ascii="Garamond" w:hAnsi="Garamond" w:cs="Arial"/>
          <w:sz w:val="24"/>
          <w:szCs w:val="24"/>
        </w:rPr>
        <w:t xml:space="preserve">sted </w:t>
      </w:r>
      <w:r>
        <w:rPr>
          <w:rFonts w:ascii="Garamond" w:hAnsi="Garamond" w:cs="Arial"/>
          <w:sz w:val="24"/>
          <w:szCs w:val="24"/>
        </w:rPr>
        <w:t xml:space="preserve">hará parte temporalmente de un </w:t>
      </w:r>
      <w:r w:rsidR="0018079A" w:rsidRPr="0018079A">
        <w:rPr>
          <w:rFonts w:ascii="Garamond" w:hAnsi="Garamond" w:cs="Arial"/>
          <w:sz w:val="24"/>
          <w:szCs w:val="24"/>
        </w:rPr>
        <w:t xml:space="preserve"> excelente grupo de </w:t>
      </w:r>
      <w:r>
        <w:rPr>
          <w:rFonts w:ascii="Garamond" w:hAnsi="Garamond" w:cs="Arial"/>
          <w:sz w:val="24"/>
          <w:szCs w:val="24"/>
        </w:rPr>
        <w:t xml:space="preserve">profesionales y ciudadanos con </w:t>
      </w:r>
      <w:r w:rsidR="0018079A" w:rsidRPr="0018079A">
        <w:rPr>
          <w:rFonts w:ascii="Garamond" w:hAnsi="Garamond" w:cs="Arial"/>
          <w:sz w:val="24"/>
          <w:szCs w:val="24"/>
        </w:rPr>
        <w:t xml:space="preserve">deberes éticos, que con su dedicación y esfuerzo han hecho de </w:t>
      </w:r>
      <w:r>
        <w:rPr>
          <w:rFonts w:ascii="Garamond" w:hAnsi="Garamond" w:cs="Arial"/>
          <w:sz w:val="24"/>
          <w:szCs w:val="24"/>
        </w:rPr>
        <w:t>e</w:t>
      </w:r>
      <w:r w:rsidR="0018079A" w:rsidRPr="0018079A">
        <w:rPr>
          <w:rFonts w:ascii="Garamond" w:hAnsi="Garamond" w:cs="Arial"/>
          <w:sz w:val="24"/>
          <w:szCs w:val="24"/>
        </w:rPr>
        <w:t xml:space="preserve">ste uno de los mejores </w:t>
      </w:r>
      <w:r>
        <w:rPr>
          <w:rFonts w:ascii="Garamond" w:hAnsi="Garamond" w:cs="Arial"/>
          <w:sz w:val="24"/>
          <w:szCs w:val="24"/>
        </w:rPr>
        <w:t>c</w:t>
      </w:r>
      <w:r w:rsidR="0018079A" w:rsidRPr="0018079A">
        <w:rPr>
          <w:rFonts w:ascii="Garamond" w:hAnsi="Garamond" w:cs="Arial"/>
          <w:sz w:val="24"/>
          <w:szCs w:val="24"/>
        </w:rPr>
        <w:t xml:space="preserve">omités de Ética </w:t>
      </w:r>
      <w:r>
        <w:rPr>
          <w:rFonts w:ascii="Garamond" w:hAnsi="Garamond" w:cs="Arial"/>
          <w:sz w:val="24"/>
          <w:szCs w:val="24"/>
        </w:rPr>
        <w:t>de la</w:t>
      </w:r>
      <w:r w:rsidR="0018079A" w:rsidRPr="0018079A">
        <w:rPr>
          <w:rFonts w:ascii="Garamond" w:hAnsi="Garamond" w:cs="Arial"/>
          <w:sz w:val="24"/>
          <w:szCs w:val="24"/>
        </w:rPr>
        <w:t xml:space="preserve"> Investigación del país.  Muchas gracias por su disponibilidad para aportar sus servicios </w:t>
      </w:r>
      <w:r>
        <w:rPr>
          <w:rFonts w:ascii="Garamond" w:hAnsi="Garamond" w:cs="Arial"/>
          <w:sz w:val="24"/>
          <w:szCs w:val="24"/>
        </w:rPr>
        <w:t>al Instituto.</w:t>
      </w:r>
    </w:p>
    <w:p w14:paraId="6E7822C1" w14:textId="11DA3622" w:rsidR="008A6CCC" w:rsidRDefault="008A6CCC" w:rsidP="0018079A">
      <w:pPr>
        <w:spacing w:after="120"/>
        <w:jc w:val="both"/>
        <w:rPr>
          <w:rFonts w:ascii="Garamond" w:hAnsi="Garamond" w:cs="Arial"/>
          <w:sz w:val="24"/>
          <w:szCs w:val="24"/>
        </w:rPr>
      </w:pPr>
    </w:p>
    <w:p w14:paraId="7B5B7F1B" w14:textId="093D335A" w:rsidR="008A6CCC" w:rsidRPr="00840C99" w:rsidRDefault="008A6CCC" w:rsidP="0018079A">
      <w:pPr>
        <w:spacing w:after="12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Atentamente.,</w:t>
      </w:r>
    </w:p>
    <w:p w14:paraId="3E6F9C34" w14:textId="77777777" w:rsidR="00840C99" w:rsidRPr="00840C99" w:rsidRDefault="00840C99" w:rsidP="00840C99">
      <w:pPr>
        <w:spacing w:after="120"/>
        <w:jc w:val="both"/>
        <w:rPr>
          <w:rFonts w:ascii="Garamond" w:hAnsi="Garamond" w:cs="Arial"/>
          <w:sz w:val="24"/>
          <w:szCs w:val="24"/>
        </w:rPr>
      </w:pPr>
    </w:p>
    <w:p w14:paraId="0991C8A2" w14:textId="6C7533E4" w:rsidR="00564FF1" w:rsidRDefault="00564FF1" w:rsidP="00564FF1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</w:p>
    <w:p w14:paraId="675497E1" w14:textId="7C530C85" w:rsidR="0003531C" w:rsidRPr="0003531C" w:rsidRDefault="0003531C" w:rsidP="00564FF1">
      <w:pPr>
        <w:spacing w:after="0" w:line="24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 w:rsidRPr="0003531C">
        <w:rPr>
          <w:rFonts w:ascii="Garamond" w:hAnsi="Garamond" w:cs="Arial"/>
          <w:b/>
          <w:bCs/>
          <w:sz w:val="24"/>
          <w:szCs w:val="24"/>
        </w:rPr>
        <w:t>DIRECTOR</w:t>
      </w:r>
    </w:p>
    <w:p w14:paraId="6EF5E91D" w14:textId="7A10D098" w:rsidR="0003531C" w:rsidRDefault="0003531C" w:rsidP="00564FF1">
      <w:pPr>
        <w:spacing w:after="0" w:line="240" w:lineRule="auto"/>
        <w:jc w:val="center"/>
        <w:rPr>
          <w:rFonts w:ascii="Garamond" w:hAnsi="Garamond" w:cs="Arial"/>
          <w:color w:val="000000" w:themeColor="text1"/>
          <w:sz w:val="24"/>
          <w:szCs w:val="24"/>
        </w:rPr>
      </w:pPr>
      <w:r w:rsidRPr="0003531C">
        <w:rPr>
          <w:rFonts w:ascii="Garamond" w:hAnsi="Garamond" w:cs="Arial"/>
          <w:color w:val="000000" w:themeColor="text1"/>
          <w:sz w:val="24"/>
          <w:szCs w:val="24"/>
        </w:rPr>
        <w:t>Instituto Nacional de Investigacion e Innovación Social</w:t>
      </w:r>
    </w:p>
    <w:p w14:paraId="721F3F5E" w14:textId="30B7586A" w:rsidR="0003531C" w:rsidRDefault="0003531C" w:rsidP="00564FF1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>director@inis.com.oc</w:t>
      </w:r>
    </w:p>
    <w:p w14:paraId="3E0368E0" w14:textId="77777777" w:rsidR="0003531C" w:rsidRPr="0003531C" w:rsidRDefault="0003531C" w:rsidP="00564FF1">
      <w:pPr>
        <w:spacing w:after="0" w:line="240" w:lineRule="auto"/>
        <w:jc w:val="center"/>
        <w:rPr>
          <w:rFonts w:ascii="Garamond" w:hAnsi="Garamond"/>
          <w:color w:val="000000" w:themeColor="text1"/>
          <w:sz w:val="24"/>
          <w:szCs w:val="24"/>
        </w:rPr>
      </w:pPr>
    </w:p>
    <w:sectPr w:rsidR="0003531C" w:rsidRPr="0003531C" w:rsidSect="00A559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2D3959" w14:textId="77777777" w:rsidR="00F267F8" w:rsidRDefault="00F267F8" w:rsidP="006324E6">
      <w:pPr>
        <w:spacing w:after="0" w:line="240" w:lineRule="auto"/>
      </w:pPr>
      <w:r>
        <w:separator/>
      </w:r>
    </w:p>
  </w:endnote>
  <w:endnote w:type="continuationSeparator" w:id="0">
    <w:p w14:paraId="0FE85125" w14:textId="77777777" w:rsidR="00F267F8" w:rsidRDefault="00F267F8" w:rsidP="00632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CFE556" w14:textId="646F3D93" w:rsidR="00ED7197" w:rsidRPr="000D5DED" w:rsidRDefault="00ED7197" w:rsidP="00ED7197">
    <w:pPr>
      <w:pStyle w:val="Piedepgina"/>
      <w:jc w:val="center"/>
      <w:rPr>
        <w:rFonts w:ascii="Garamond" w:hAnsi="Garamond"/>
        <w:sz w:val="18"/>
        <w:szCs w:val="18"/>
      </w:rPr>
    </w:pPr>
    <w:r w:rsidRPr="000D5DED">
      <w:rPr>
        <w:rFonts w:ascii="Garamond" w:hAnsi="Garamond"/>
        <w:sz w:val="18"/>
        <w:szCs w:val="18"/>
      </w:rPr>
      <w:t>Nit: 901100889-8/ Matrícula n.º S0052930</w:t>
    </w:r>
  </w:p>
  <w:p w14:paraId="699DEF5A" w14:textId="1E6B99F3" w:rsidR="00ED7197" w:rsidRPr="000D5DED" w:rsidRDefault="00ED7197" w:rsidP="00ED7197">
    <w:pPr>
      <w:pStyle w:val="Piedepgina"/>
      <w:jc w:val="center"/>
      <w:rPr>
        <w:rFonts w:ascii="Garamond" w:hAnsi="Garamond"/>
        <w:sz w:val="18"/>
        <w:szCs w:val="18"/>
      </w:rPr>
    </w:pPr>
    <w:r w:rsidRPr="000D5DED">
      <w:rPr>
        <w:rFonts w:ascii="Garamond" w:hAnsi="Garamond"/>
        <w:sz w:val="18"/>
        <w:szCs w:val="18"/>
      </w:rPr>
      <w:t>Correo electrónico: director@inis.com.co</w:t>
    </w:r>
  </w:p>
  <w:p w14:paraId="6AF44B1A" w14:textId="77777777" w:rsidR="00ED7197" w:rsidRPr="000D5DED" w:rsidRDefault="00ED7197" w:rsidP="00ED7197">
    <w:pPr>
      <w:pStyle w:val="Piedepgina"/>
      <w:jc w:val="center"/>
      <w:rPr>
        <w:sz w:val="18"/>
        <w:szCs w:val="18"/>
      </w:rPr>
    </w:pPr>
    <w:r w:rsidRPr="000D5DED">
      <w:rPr>
        <w:rFonts w:ascii="Garamond" w:hAnsi="Garamond"/>
        <w:sz w:val="18"/>
        <w:szCs w:val="18"/>
      </w:rPr>
      <w:t>InstituLAC: COLO189383201709031116</w:t>
    </w:r>
  </w:p>
  <w:p w14:paraId="30D81771" w14:textId="38F20481" w:rsidR="00ED7197" w:rsidRDefault="00ED7197" w:rsidP="00ED7197">
    <w:pPr>
      <w:pStyle w:val="Piedepgina"/>
      <w:tabs>
        <w:tab w:val="clear" w:pos="4419"/>
        <w:tab w:val="clear" w:pos="8838"/>
        <w:tab w:val="left" w:pos="28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CA174E" w14:textId="77777777" w:rsidR="00F267F8" w:rsidRDefault="00F267F8" w:rsidP="006324E6">
      <w:pPr>
        <w:spacing w:after="0" w:line="240" w:lineRule="auto"/>
      </w:pPr>
      <w:r>
        <w:separator/>
      </w:r>
    </w:p>
  </w:footnote>
  <w:footnote w:type="continuationSeparator" w:id="0">
    <w:p w14:paraId="574E1909" w14:textId="77777777" w:rsidR="00F267F8" w:rsidRDefault="00F267F8" w:rsidP="00632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84BDC3" w14:textId="77777777" w:rsidR="00F56DFC" w:rsidRDefault="00F56DFC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7059BC" wp14:editId="4120EB10">
          <wp:simplePos x="0" y="0"/>
          <wp:positionH relativeFrom="column">
            <wp:posOffset>-110490</wp:posOffset>
          </wp:positionH>
          <wp:positionV relativeFrom="paragraph">
            <wp:posOffset>-299720</wp:posOffset>
          </wp:positionV>
          <wp:extent cx="2033270" cy="4953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327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CE6D65" w14:textId="2C808297" w:rsidR="00F56DFC" w:rsidRPr="00ED7197" w:rsidRDefault="001F7379">
    <w:pPr>
      <w:pStyle w:val="Encabezado"/>
      <w:rPr>
        <w:color w:val="0070C0"/>
        <w:sz w:val="18"/>
        <w:szCs w:val="18"/>
      </w:rPr>
    </w:pPr>
    <w:r>
      <w:rPr>
        <w:rFonts w:ascii="Garamond" w:hAnsi="Garamond"/>
        <w:b/>
        <w:bCs/>
        <w:color w:val="0070C0"/>
        <w:sz w:val="21"/>
        <w:szCs w:val="21"/>
      </w:rPr>
      <w:t>Comité</w:t>
    </w:r>
    <w:r w:rsidR="00F56DFC" w:rsidRPr="00ED7197">
      <w:rPr>
        <w:rFonts w:ascii="Garamond" w:hAnsi="Garamond"/>
        <w:b/>
        <w:bCs/>
        <w:color w:val="0070C0"/>
        <w:sz w:val="21"/>
        <w:szCs w:val="21"/>
      </w:rPr>
      <w:t xml:space="preserve"> de </w:t>
    </w:r>
    <w:r w:rsidR="00ED7197" w:rsidRPr="00ED7197">
      <w:rPr>
        <w:rFonts w:ascii="Garamond" w:hAnsi="Garamond"/>
        <w:b/>
        <w:bCs/>
        <w:color w:val="0070C0"/>
        <w:sz w:val="21"/>
        <w:szCs w:val="21"/>
      </w:rPr>
      <w:t>É</w:t>
    </w:r>
    <w:r w:rsidR="00F56DFC" w:rsidRPr="00ED7197">
      <w:rPr>
        <w:rFonts w:ascii="Garamond" w:hAnsi="Garamond"/>
        <w:b/>
        <w:bCs/>
        <w:color w:val="0070C0"/>
        <w:sz w:val="21"/>
        <w:szCs w:val="21"/>
      </w:rPr>
      <w:t xml:space="preserve">tica de la Investigación, </w:t>
    </w:r>
  </w:p>
  <w:p w14:paraId="6A08813A" w14:textId="20FDBE85" w:rsidR="00F56DFC" w:rsidRPr="00ED7197" w:rsidRDefault="00F56DFC">
    <w:pPr>
      <w:pStyle w:val="Encabezado"/>
      <w:rPr>
        <w:rFonts w:ascii="Garamond" w:hAnsi="Garamond"/>
        <w:b/>
        <w:bCs/>
        <w:color w:val="0070C0"/>
        <w:sz w:val="21"/>
        <w:szCs w:val="21"/>
      </w:rPr>
    </w:pPr>
    <w:r w:rsidRPr="00ED7197">
      <w:rPr>
        <w:rFonts w:ascii="Garamond" w:hAnsi="Garamond"/>
        <w:b/>
        <w:bCs/>
        <w:color w:val="0070C0"/>
        <w:sz w:val="21"/>
        <w:szCs w:val="21"/>
      </w:rPr>
      <w:t>Bioética e Integridad Científica</w:t>
    </w:r>
  </w:p>
  <w:p w14:paraId="7120DA6F" w14:textId="1046A93B" w:rsidR="00BC4FFF" w:rsidRPr="00ED7197" w:rsidRDefault="00BC4FFF">
    <w:pPr>
      <w:pStyle w:val="Encabezado"/>
      <w:rPr>
        <w:rFonts w:ascii="Garamond" w:hAnsi="Garamond"/>
        <w:b/>
        <w:bCs/>
        <w:color w:val="0070C0"/>
        <w:sz w:val="21"/>
        <w:szCs w:val="21"/>
      </w:rPr>
    </w:pPr>
    <w:hyperlink r:id="rId2" w:history="1">
      <w:r w:rsidRPr="003D7A3E">
        <w:rPr>
          <w:rStyle w:val="Hipervnculo"/>
          <w:rFonts w:ascii="Garamond" w:hAnsi="Garamond"/>
          <w:b/>
          <w:bCs/>
          <w:sz w:val="21"/>
          <w:szCs w:val="21"/>
        </w:rPr>
        <w:t>www.inis.com.co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8A34FF"/>
    <w:multiLevelType w:val="hybridMultilevel"/>
    <w:tmpl w:val="3188AEB2"/>
    <w:lvl w:ilvl="0" w:tplc="080A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" w15:restartNumberingAfterBreak="0">
    <w:nsid w:val="532D1A7B"/>
    <w:multiLevelType w:val="hybridMultilevel"/>
    <w:tmpl w:val="0CEACC2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683B3D"/>
    <w:multiLevelType w:val="hybridMultilevel"/>
    <w:tmpl w:val="A08811B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343E2"/>
    <w:multiLevelType w:val="hybridMultilevel"/>
    <w:tmpl w:val="E1FC0456"/>
    <w:lvl w:ilvl="0" w:tplc="080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54C"/>
    <w:rsid w:val="0003531C"/>
    <w:rsid w:val="0018079A"/>
    <w:rsid w:val="001D0B38"/>
    <w:rsid w:val="001F7379"/>
    <w:rsid w:val="003141A7"/>
    <w:rsid w:val="003973CF"/>
    <w:rsid w:val="00564FF1"/>
    <w:rsid w:val="006324E6"/>
    <w:rsid w:val="007350C9"/>
    <w:rsid w:val="007B5EFD"/>
    <w:rsid w:val="007D4FFD"/>
    <w:rsid w:val="00840C99"/>
    <w:rsid w:val="008A6CCC"/>
    <w:rsid w:val="00A5595C"/>
    <w:rsid w:val="00BC4FFF"/>
    <w:rsid w:val="00BE136B"/>
    <w:rsid w:val="00C5054C"/>
    <w:rsid w:val="00ED031D"/>
    <w:rsid w:val="00ED7197"/>
    <w:rsid w:val="00EF4A65"/>
    <w:rsid w:val="00F12EFF"/>
    <w:rsid w:val="00F267F8"/>
    <w:rsid w:val="00F56DFC"/>
    <w:rsid w:val="00F736BC"/>
    <w:rsid w:val="00F9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7B1BB8"/>
  <w15:chartTrackingRefBased/>
  <w15:docId w15:val="{7A805681-F2B5-A845-ABE1-D3BCBDF3C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54C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qFormat/>
    <w:rsid w:val="00C5054C"/>
    <w:pPr>
      <w:spacing w:before="240" w:after="60"/>
      <w:jc w:val="center"/>
      <w:outlineLvl w:val="0"/>
    </w:pPr>
    <w:rPr>
      <w:rFonts w:eastAsia="MS Gothic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C5054C"/>
    <w:rPr>
      <w:rFonts w:ascii="Calibri" w:eastAsia="MS Gothic" w:hAnsi="Calibri" w:cs="Times New Roman"/>
      <w:b/>
      <w:bCs/>
      <w:kern w:val="28"/>
      <w:sz w:val="32"/>
      <w:szCs w:val="32"/>
      <w:lang w:val="es-MX"/>
    </w:rPr>
  </w:style>
  <w:style w:type="paragraph" w:styleId="Prrafodelista">
    <w:name w:val="List Paragraph"/>
    <w:basedOn w:val="Normal"/>
    <w:uiPriority w:val="34"/>
    <w:qFormat/>
    <w:rsid w:val="00C5054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324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24E6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6324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24E6"/>
    <w:rPr>
      <w:rFonts w:ascii="Calibri" w:eastAsia="Calibri" w:hAnsi="Calibri" w:cs="Times New Roman"/>
      <w:sz w:val="22"/>
      <w:szCs w:val="22"/>
      <w:lang w:val="es-MX"/>
    </w:rPr>
  </w:style>
  <w:style w:type="character" w:styleId="Hipervnculo">
    <w:name w:val="Hyperlink"/>
    <w:basedOn w:val="Fuentedeprrafopredeter"/>
    <w:uiPriority w:val="99"/>
    <w:unhideWhenUsed/>
    <w:rsid w:val="00BC4FF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C4F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is.com.co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316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Eligio Espinosa Galan</dc:creator>
  <cp:keywords/>
  <dc:description/>
  <cp:lastModifiedBy>Victor Eligio Espinosa Galan</cp:lastModifiedBy>
  <cp:revision>3</cp:revision>
  <dcterms:created xsi:type="dcterms:W3CDTF">2021-03-30T03:25:00Z</dcterms:created>
  <dcterms:modified xsi:type="dcterms:W3CDTF">2021-03-30T03:27:00Z</dcterms:modified>
</cp:coreProperties>
</file>